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9A4" w14:textId="77777777" w:rsidR="00251F94" w:rsidRDefault="00000000">
      <w:pPr>
        <w:pStyle w:val="Title"/>
      </w:pPr>
      <w:r>
        <w:t>Sarah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rPr>
          <w:spacing w:val="-2"/>
        </w:rPr>
        <w:t>Davidson</w:t>
      </w:r>
    </w:p>
    <w:p w14:paraId="14E9EB4C" w14:textId="77777777" w:rsidR="00251F94" w:rsidRDefault="00000000">
      <w:pPr>
        <w:spacing w:line="390" w:lineRule="exact"/>
        <w:ind w:left="782" w:right="32"/>
        <w:jc w:val="center"/>
        <w:rPr>
          <w:i/>
          <w:sz w:val="32"/>
        </w:rPr>
      </w:pPr>
      <w:r>
        <w:rPr>
          <w:i/>
          <w:sz w:val="32"/>
        </w:rPr>
        <w:t>Curriculum</w:t>
      </w:r>
      <w:r>
        <w:rPr>
          <w:i/>
          <w:spacing w:val="-7"/>
          <w:sz w:val="32"/>
        </w:rPr>
        <w:t xml:space="preserve"> </w:t>
      </w:r>
      <w:r>
        <w:rPr>
          <w:i/>
          <w:spacing w:val="-4"/>
          <w:sz w:val="32"/>
        </w:rPr>
        <w:t>Vitae</w:t>
      </w:r>
    </w:p>
    <w:p w14:paraId="6CF4799B" w14:textId="77777777" w:rsidR="00251F94" w:rsidRDefault="00251F94">
      <w:pPr>
        <w:pStyle w:val="BodyText"/>
        <w:spacing w:before="1"/>
        <w:ind w:left="0" w:firstLine="0"/>
        <w:rPr>
          <w:i/>
          <w:sz w:val="32"/>
        </w:rPr>
      </w:pPr>
    </w:p>
    <w:p w14:paraId="79EA1595" w14:textId="77777777" w:rsidR="00251F94" w:rsidRDefault="00000000">
      <w:pPr>
        <w:pStyle w:val="Heading1"/>
        <w:jc w:val="both"/>
        <w:rPr>
          <w:spacing w:val="-2"/>
        </w:rPr>
      </w:pPr>
      <w:bookmarkStart w:id="0" w:name="ADMINISTRATION_EXPERIENCE"/>
      <w:bookmarkStart w:id="1" w:name="July_2020_–_Present"/>
      <w:bookmarkEnd w:id="0"/>
      <w:bookmarkEnd w:id="1"/>
      <w:r>
        <w:t>ADMINISTRATION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54C9D66B" w14:textId="12BA7156" w:rsidR="00135849" w:rsidRDefault="00135849">
      <w:pPr>
        <w:pStyle w:val="Heading1"/>
        <w:jc w:val="both"/>
        <w:rPr>
          <w:b w:val="0"/>
          <w:bCs w:val="0"/>
          <w:spacing w:val="-2"/>
          <w:sz w:val="24"/>
          <w:szCs w:val="24"/>
          <w:u w:val="single"/>
        </w:rPr>
      </w:pPr>
      <w:r>
        <w:rPr>
          <w:b w:val="0"/>
          <w:bCs w:val="0"/>
          <w:spacing w:val="-2"/>
          <w:sz w:val="24"/>
          <w:szCs w:val="24"/>
          <w:u w:val="single"/>
        </w:rPr>
        <w:t>August 2024-Present</w:t>
      </w:r>
    </w:p>
    <w:p w14:paraId="6B3F3C37" w14:textId="664807A1" w:rsidR="00135849" w:rsidRDefault="00135849">
      <w:pPr>
        <w:pStyle w:val="Heading1"/>
        <w:jc w:val="both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TEXAS STATE UNIVERSITY, COLLEGE OF HEALTH PROFESSIONS, SCHOOL OF NURSING</w:t>
      </w:r>
    </w:p>
    <w:p w14:paraId="2CEBF031" w14:textId="447C339A" w:rsidR="00135849" w:rsidRDefault="00135849">
      <w:pPr>
        <w:pStyle w:val="Heading1"/>
        <w:jc w:val="both"/>
        <w:rPr>
          <w:b w:val="0"/>
          <w:bCs w:val="0"/>
          <w:i/>
          <w:iCs/>
          <w:spacing w:val="-2"/>
          <w:sz w:val="24"/>
          <w:szCs w:val="24"/>
        </w:rPr>
      </w:pPr>
      <w:r>
        <w:rPr>
          <w:b w:val="0"/>
          <w:bCs w:val="0"/>
          <w:i/>
          <w:iCs/>
          <w:spacing w:val="-2"/>
          <w:sz w:val="24"/>
          <w:szCs w:val="24"/>
        </w:rPr>
        <w:t>Clinical Associate Professor, Online Program Coordinator</w:t>
      </w:r>
    </w:p>
    <w:p w14:paraId="4F606266" w14:textId="5736ED7D" w:rsidR="00135849" w:rsidRDefault="00135849">
      <w:pPr>
        <w:pStyle w:val="Heading1"/>
        <w:jc w:val="both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Responsibilities:</w:t>
      </w:r>
    </w:p>
    <w:p w14:paraId="02A67DD2" w14:textId="5EF096F3" w:rsidR="00135849" w:rsidRDefault="00135849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Develop processes </w:t>
      </w:r>
      <w:r w:rsidR="00005A2B">
        <w:rPr>
          <w:b w:val="0"/>
          <w:bCs w:val="0"/>
          <w:sz w:val="24"/>
          <w:szCs w:val="24"/>
        </w:rPr>
        <w:t>for admission, advising, and onboarding students to</w:t>
      </w:r>
      <w:r>
        <w:rPr>
          <w:b w:val="0"/>
          <w:bCs w:val="0"/>
          <w:sz w:val="24"/>
          <w:szCs w:val="24"/>
        </w:rPr>
        <w:t xml:space="preserve"> launch online RN-BSN, MSN, and DNP program options</w:t>
      </w:r>
      <w:r w:rsidR="00A1447E">
        <w:rPr>
          <w:b w:val="0"/>
          <w:bCs w:val="0"/>
          <w:sz w:val="24"/>
          <w:szCs w:val="24"/>
        </w:rPr>
        <w:t>.</w:t>
      </w:r>
    </w:p>
    <w:p w14:paraId="630B6408" w14:textId="5161B983" w:rsidR="00A1447E" w:rsidRDefault="00A1447E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Expand access to RN licensure through development of </w:t>
      </w:r>
      <w:r w:rsidR="007A656F">
        <w:rPr>
          <w:b w:val="0"/>
          <w:bCs w:val="0"/>
          <w:sz w:val="24"/>
          <w:szCs w:val="24"/>
        </w:rPr>
        <w:t>accelerated BSN online program.</w:t>
      </w:r>
    </w:p>
    <w:p w14:paraId="0C8ABF0B" w14:textId="1BC369FD" w:rsidR="00135849" w:rsidRDefault="00135849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Maintain program alliance with university, college, and school strategic plan, mission, and vision.</w:t>
      </w:r>
    </w:p>
    <w:p w14:paraId="69BBEABE" w14:textId="01F5B40E" w:rsidR="00135849" w:rsidRDefault="00005A2B" w:rsidP="00005A2B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Prepare new courses as needed to align with CCNE national accreditation standards.</w:t>
      </w:r>
    </w:p>
    <w:p w14:paraId="7A58F7FD" w14:textId="7B1D408B" w:rsidR="00005A2B" w:rsidRDefault="00005A2B" w:rsidP="00815519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 w:rsidRPr="00815519">
        <w:rPr>
          <w:b w:val="0"/>
          <w:bCs w:val="0"/>
          <w:sz w:val="24"/>
          <w:szCs w:val="24"/>
        </w:rPr>
        <w:t xml:space="preserve">Facilitate </w:t>
      </w:r>
      <w:r w:rsidR="00815519" w:rsidRPr="00815519">
        <w:rPr>
          <w:b w:val="0"/>
          <w:bCs w:val="0"/>
          <w:sz w:val="24"/>
          <w:szCs w:val="24"/>
        </w:rPr>
        <w:t xml:space="preserve">program plans of study </w:t>
      </w:r>
      <w:r w:rsidRPr="00815519">
        <w:rPr>
          <w:b w:val="0"/>
          <w:bCs w:val="0"/>
          <w:sz w:val="24"/>
          <w:szCs w:val="24"/>
        </w:rPr>
        <w:t xml:space="preserve">development with marketing partners. </w:t>
      </w:r>
    </w:p>
    <w:p w14:paraId="5B51F7F4" w14:textId="7E1A94F5" w:rsidR="00D6361F" w:rsidRPr="00815519" w:rsidRDefault="00914DA4" w:rsidP="00815519">
      <w:pPr>
        <w:pStyle w:val="Heading1"/>
        <w:numPr>
          <w:ilvl w:val="0"/>
          <w:numId w:val="4"/>
        </w:numPr>
        <w:spacing w:line="240" w:lineRule="auto"/>
        <w:ind w:left="87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Prepare Self Study Report and preparations for CCNE site visit</w:t>
      </w:r>
      <w:r w:rsidR="00821D2D">
        <w:rPr>
          <w:b w:val="0"/>
          <w:bCs w:val="0"/>
          <w:sz w:val="24"/>
          <w:szCs w:val="24"/>
        </w:rPr>
        <w:t>.</w:t>
      </w:r>
    </w:p>
    <w:p w14:paraId="244AF316" w14:textId="2E922E62" w:rsidR="00251F94" w:rsidRDefault="00000000">
      <w:pPr>
        <w:pStyle w:val="BodyText"/>
        <w:spacing w:line="292" w:lineRule="exact"/>
        <w:ind w:left="161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698C46C" wp14:editId="7DB4144F">
                <wp:simplePos x="0" y="0"/>
                <wp:positionH relativeFrom="page">
                  <wp:posOffset>1902305</wp:posOffset>
                </wp:positionH>
                <wp:positionV relativeFrom="paragraph">
                  <wp:posOffset>100897</wp:posOffset>
                </wp:positionV>
                <wp:extent cx="20701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>
                              <a:moveTo>
                                <a:pt x="0" y="0"/>
                              </a:moveTo>
                              <a:lnTo>
                                <a:pt x="206956" y="0"/>
                              </a:lnTo>
                            </a:path>
                          </a:pathLst>
                        </a:custGeom>
                        <a:ln w="12115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607E" id="Graphic 1" o:spid="_x0000_s1026" style="position:absolute;margin-left:149.8pt;margin-top:7.95pt;width:16.3pt;height: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" path="m,l206956,e" filled="f" strokecolor="#f76363" strokeweight=".33653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July</w:t>
      </w:r>
      <w:r>
        <w:rPr>
          <w:spacing w:val="-2"/>
          <w:u w:val="single"/>
        </w:rPr>
        <w:t xml:space="preserve"> </w:t>
      </w:r>
      <w:r>
        <w:rPr>
          <w:u w:val="single"/>
        </w:rPr>
        <w:t>2020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 w:rsidR="00135849">
        <w:rPr>
          <w:spacing w:val="-2"/>
          <w:u w:val="single"/>
        </w:rPr>
        <w:t>August 2024</w:t>
      </w:r>
    </w:p>
    <w:p w14:paraId="6A5C5381" w14:textId="77777777" w:rsidR="00251F94" w:rsidRDefault="00000000">
      <w:pPr>
        <w:pStyle w:val="BodyText"/>
        <w:spacing w:before="1" w:line="292" w:lineRule="exact"/>
        <w:ind w:left="161" w:firstLine="0"/>
        <w:jc w:val="both"/>
      </w:pPr>
      <w:bookmarkStart w:id="2" w:name="ARKANSAS_STATE_UNIVERSITY,_COLLEGE_OF_NU"/>
      <w:bookmarkStart w:id="3" w:name="Associate_Dean;_Tenured_Associate_Profes"/>
      <w:bookmarkEnd w:id="2"/>
      <w:bookmarkEnd w:id="3"/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72FC64C3" w14:textId="77777777" w:rsidR="00251F94" w:rsidRDefault="00000000">
      <w:pPr>
        <w:spacing w:line="292" w:lineRule="exact"/>
        <w:ind w:left="161"/>
        <w:jc w:val="both"/>
        <w:rPr>
          <w:i/>
          <w:sz w:val="24"/>
        </w:rPr>
      </w:pPr>
      <w:r>
        <w:rPr>
          <w:i/>
          <w:sz w:val="24"/>
        </w:rPr>
        <w:t>Associate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Dean;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Tenured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Professor</w:t>
      </w:r>
    </w:p>
    <w:p w14:paraId="57B27211" w14:textId="77777777" w:rsidR="00251F94" w:rsidRDefault="00000000">
      <w:pPr>
        <w:pStyle w:val="BodyText"/>
        <w:spacing w:before="1" w:line="292" w:lineRule="exact"/>
        <w:ind w:left="161" w:firstLine="0"/>
        <w:jc w:val="both"/>
      </w:pPr>
      <w:r>
        <w:t>Respo</w:t>
      </w:r>
      <w:bookmarkStart w:id="4" w:name="Oversee_16_academic_nursing_program_opti"/>
      <w:bookmarkEnd w:id="4"/>
      <w:r>
        <w:t>nsibilities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accomplishments:</w:t>
      </w:r>
    </w:p>
    <w:p w14:paraId="73CEDF4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22"/>
        <w:jc w:val="both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1"/>
          <w:sz w:val="24"/>
        </w:rPr>
        <w:t xml:space="preserve"> </w:t>
      </w:r>
      <w:r>
        <w:rPr>
          <w:sz w:val="24"/>
        </w:rPr>
        <w:t>16 academic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 options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 graduate and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campuses</w:t>
      </w:r>
      <w:r>
        <w:rPr>
          <w:spacing w:val="-6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Arkansas.</w:t>
      </w:r>
      <w:r>
        <w:rPr>
          <w:spacing w:val="-3"/>
          <w:sz w:val="24"/>
        </w:rPr>
        <w:t xml:space="preserve"> </w:t>
      </w:r>
      <w:r>
        <w:rPr>
          <w:sz w:val="24"/>
        </w:rPr>
        <w:t>(1,700</w:t>
      </w:r>
      <w:r>
        <w:rPr>
          <w:spacing w:val="-5"/>
          <w:sz w:val="24"/>
        </w:rPr>
        <w:t xml:space="preserve"> </w:t>
      </w:r>
      <w:r>
        <w:rPr>
          <w:sz w:val="24"/>
        </w:rPr>
        <w:t>enrolled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Spring </w:t>
      </w:r>
      <w:r>
        <w:rPr>
          <w:spacing w:val="-2"/>
          <w:sz w:val="24"/>
        </w:rPr>
        <w:t>2024)</w:t>
      </w:r>
    </w:p>
    <w:p w14:paraId="625960B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"/>
        <w:ind w:left="880" w:hanging="359"/>
        <w:jc w:val="both"/>
        <w:rPr>
          <w:rFonts w:ascii="Arial" w:hAnsi="Arial"/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alliance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plan.</w:t>
      </w:r>
    </w:p>
    <w:p w14:paraId="19E135D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0"/>
        </w:tabs>
        <w:ind w:left="880" w:hanging="359"/>
        <w:jc w:val="both"/>
        <w:rPr>
          <w:rFonts w:ascii="Arial" w:hAnsi="Arial"/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6FDC14C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207"/>
        <w:jc w:val="both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5"/>
          <w:sz w:val="24"/>
        </w:rPr>
        <w:t xml:space="preserve"> </w:t>
      </w:r>
      <w:r>
        <w:rPr>
          <w:sz w:val="24"/>
        </w:rPr>
        <w:t>campus,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distant</w:t>
      </w:r>
      <w:r>
        <w:rPr>
          <w:spacing w:val="-4"/>
          <w:sz w:val="24"/>
        </w:rPr>
        <w:t xml:space="preserve"> </w:t>
      </w:r>
      <w:r>
        <w:rPr>
          <w:sz w:val="24"/>
        </w:rPr>
        <w:t>campuses,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bookmarkStart w:id="5" w:name="Supervise_48_faculty_including_three_dep"/>
      <w:bookmarkEnd w:id="5"/>
      <w:r>
        <w:rPr>
          <w:sz w:val="24"/>
        </w:rPr>
        <w:t>CRNA program.</w:t>
      </w:r>
    </w:p>
    <w:p w14:paraId="6916310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941"/>
        <w:rPr>
          <w:rFonts w:ascii="Arial" w:hAnsi="Arial"/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z w:val="24"/>
        </w:rPr>
        <w:t>48</w:t>
      </w:r>
      <w:r>
        <w:rPr>
          <w:spacing w:val="-7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chairs.</w:t>
      </w:r>
      <w:r>
        <w:rPr>
          <w:spacing w:val="-6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chairs </w:t>
      </w:r>
      <w:r>
        <w:rPr>
          <w:spacing w:val="-2"/>
          <w:sz w:val="24"/>
        </w:rPr>
        <w:t>annually.</w:t>
      </w:r>
    </w:p>
    <w:p w14:paraId="13636A1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hiring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Affairs.</w:t>
      </w:r>
    </w:p>
    <w:p w14:paraId="67EA46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bookmarkStart w:id="6" w:name="Ensure_programs_remain_in_compliance_wit"/>
      <w:bookmarkEnd w:id="6"/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dean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administration.</w:t>
      </w:r>
    </w:p>
    <w:p w14:paraId="21A935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665"/>
        <w:rPr>
          <w:rFonts w:ascii="Arial" w:hAnsi="Arial"/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accreditation </w:t>
      </w:r>
      <w:r>
        <w:rPr>
          <w:spacing w:val="-2"/>
          <w:sz w:val="24"/>
        </w:rPr>
        <w:t>standards.</w:t>
      </w:r>
    </w:p>
    <w:p w14:paraId="737FE63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824"/>
        <w:rPr>
          <w:rFonts w:ascii="Arial" w:hAnsi="Arial"/>
          <w:sz w:val="24"/>
        </w:rPr>
      </w:pP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AACN,</w:t>
      </w:r>
      <w:r>
        <w:rPr>
          <w:spacing w:val="-4"/>
          <w:sz w:val="24"/>
        </w:rPr>
        <w:t xml:space="preserve"> </w:t>
      </w:r>
      <w:r>
        <w:rPr>
          <w:sz w:val="24"/>
        </w:rPr>
        <w:t>NLN,</w:t>
      </w:r>
      <w:r>
        <w:rPr>
          <w:spacing w:val="-3"/>
          <w:sz w:val="24"/>
        </w:rPr>
        <w:t xml:space="preserve"> </w:t>
      </w:r>
      <w:r>
        <w:rPr>
          <w:sz w:val="24"/>
        </w:rPr>
        <w:t>Arkansas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(NCSBN), Tennessee State Board of Nursing, and ACEN.</w:t>
      </w:r>
    </w:p>
    <w:p w14:paraId="0CAF68D5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65"/>
        <w:rPr>
          <w:rFonts w:ascii="Arial" w:hAnsi="Arial"/>
          <w:sz w:val="24"/>
        </w:rPr>
      </w:pPr>
      <w:bookmarkStart w:id="7" w:name="Established_additional_start_in_traditio"/>
      <w:bookmarkEnd w:id="7"/>
      <w:r>
        <w:rPr>
          <w:sz w:val="24"/>
        </w:rPr>
        <w:t>Established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BSN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80 students; additional enrollment of 50 students in online accelerated BSN program </w:t>
      </w:r>
      <w:bookmarkStart w:id="8" w:name="Established_additional_start_in_AASN_pro"/>
      <w:bookmarkEnd w:id="8"/>
      <w:r>
        <w:rPr>
          <w:sz w:val="24"/>
        </w:rPr>
        <w:t>launched March 2024.</w:t>
      </w:r>
    </w:p>
    <w:p w14:paraId="4055644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AASN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26F5F5A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173"/>
        <w:rPr>
          <w:rFonts w:ascii="Arial" w:hAnsi="Arial"/>
          <w:sz w:val="24"/>
        </w:rPr>
      </w:pPr>
      <w:bookmarkStart w:id="9" w:name="Developed_and_received_state_board_appro"/>
      <w:bookmarkEnd w:id="9"/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Paramedic-AASN</w:t>
      </w:r>
      <w:r>
        <w:rPr>
          <w:spacing w:val="-6"/>
          <w:sz w:val="24"/>
        </w:rPr>
        <w:t xml:space="preserve"> </w:t>
      </w:r>
      <w:r>
        <w:rPr>
          <w:sz w:val="24"/>
        </w:rPr>
        <w:t>program.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Enrollment </w:t>
      </w:r>
      <w:bookmarkStart w:id="10" w:name="Transitioned_four_MSN_programs_(FNP,_AGA"/>
      <w:bookmarkEnd w:id="10"/>
      <w:r>
        <w:rPr>
          <w:sz w:val="24"/>
        </w:rPr>
        <w:t>15 students.</w:t>
      </w:r>
    </w:p>
    <w:p w14:paraId="44DCED8A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83"/>
        <w:rPr>
          <w:rFonts w:ascii="Arial" w:hAnsi="Arial"/>
          <w:sz w:val="24"/>
        </w:rPr>
      </w:pPr>
      <w:r>
        <w:rPr>
          <w:sz w:val="24"/>
        </w:rPr>
        <w:t>Transitioned</w:t>
      </w:r>
      <w:r>
        <w:rPr>
          <w:spacing w:val="-6"/>
          <w:sz w:val="24"/>
        </w:rPr>
        <w:t xml:space="preserve"> </w:t>
      </w:r>
      <w:r>
        <w:rPr>
          <w:sz w:val="24"/>
        </w:rPr>
        <w:t>four</w:t>
      </w:r>
      <w:r>
        <w:rPr>
          <w:spacing w:val="-6"/>
          <w:sz w:val="24"/>
        </w:rPr>
        <w:t xml:space="preserve"> </w:t>
      </w:r>
      <w:r>
        <w:rPr>
          <w:sz w:val="24"/>
        </w:rPr>
        <w:t>MSN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(FNP,</w:t>
      </w:r>
      <w:r>
        <w:rPr>
          <w:spacing w:val="-6"/>
          <w:sz w:val="24"/>
        </w:rPr>
        <w:t xml:space="preserve"> </w:t>
      </w:r>
      <w:r>
        <w:rPr>
          <w:sz w:val="24"/>
        </w:rPr>
        <w:t>AGACNP,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>Educator,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Administrator) with corresponding post-master’s certificates to online modality in conjunction with </w:t>
      </w:r>
      <w:bookmarkStart w:id="11" w:name="Initiated_MSN_in_Psych/Mental_Health_wit"/>
      <w:bookmarkEnd w:id="11"/>
      <w:r>
        <w:rPr>
          <w:sz w:val="24"/>
        </w:rPr>
        <w:t>national marketer.</w:t>
      </w:r>
      <w:r>
        <w:rPr>
          <w:spacing w:val="40"/>
          <w:sz w:val="24"/>
        </w:rPr>
        <w:t xml:space="preserve"> </w:t>
      </w:r>
      <w:r>
        <w:rPr>
          <w:sz w:val="24"/>
        </w:rPr>
        <w:t>Increased enrollment by 300 students since August 2021 start.</w:t>
      </w:r>
    </w:p>
    <w:p w14:paraId="6A91AEF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489"/>
        <w:rPr>
          <w:rFonts w:ascii="Arial" w:hAnsi="Arial"/>
          <w:sz w:val="24"/>
        </w:rPr>
      </w:pPr>
      <w:r>
        <w:rPr>
          <w:sz w:val="24"/>
        </w:rPr>
        <w:t>Initiated</w:t>
      </w:r>
      <w:r>
        <w:rPr>
          <w:spacing w:val="-5"/>
          <w:sz w:val="24"/>
        </w:rPr>
        <w:t xml:space="preserve"> </w:t>
      </w:r>
      <w:r>
        <w:rPr>
          <w:sz w:val="24"/>
        </w:rPr>
        <w:t>MSN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Psych/Mental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post-master’s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start </w:t>
      </w:r>
      <w:bookmarkStart w:id="12" w:name="Transitioned_DNP_program_to_three_tracks"/>
      <w:bookmarkEnd w:id="12"/>
      <w:r>
        <w:rPr>
          <w:sz w:val="24"/>
        </w:rPr>
        <w:lastRenderedPageBreak/>
        <w:t>August 2024.</w:t>
      </w:r>
    </w:p>
    <w:p w14:paraId="71F2C9F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1076"/>
        <w:rPr>
          <w:rFonts w:ascii="Arial" w:hAnsi="Arial"/>
          <w:sz w:val="24"/>
        </w:rPr>
      </w:pPr>
      <w:r>
        <w:rPr>
          <w:sz w:val="24"/>
        </w:rPr>
        <w:t>Transitioned</w:t>
      </w:r>
      <w:r>
        <w:rPr>
          <w:spacing w:val="-4"/>
          <w:sz w:val="24"/>
        </w:rPr>
        <w:t xml:space="preserve"> </w:t>
      </w:r>
      <w:r>
        <w:rPr>
          <w:sz w:val="24"/>
        </w:rPr>
        <w:t>DNP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tracks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modality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increased enrollment of 177 students since August 2022.</w:t>
      </w:r>
    </w:p>
    <w:p w14:paraId="0A3A1EE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/>
        <w:rPr>
          <w:rFonts w:ascii="Arial" w:hAnsi="Arial"/>
          <w:sz w:val="24"/>
        </w:rPr>
      </w:pPr>
      <w:r>
        <w:rPr>
          <w:sz w:val="24"/>
        </w:rPr>
        <w:t>Facilitated</w:t>
      </w:r>
      <w:r>
        <w:rPr>
          <w:spacing w:val="-3"/>
          <w:sz w:val="24"/>
        </w:rPr>
        <w:t xml:space="preserve"> </w:t>
      </w:r>
      <w:r>
        <w:rPr>
          <w:sz w:val="24"/>
        </w:rPr>
        <w:t>transition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CRNA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Practice.</w:t>
      </w:r>
    </w:p>
    <w:p w14:paraId="72C17E6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041A3AF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grants.</w:t>
      </w:r>
    </w:p>
    <w:p w14:paraId="7D55B72D" w14:textId="08786C86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campus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6940A8">
        <w:rPr>
          <w:sz w:val="24"/>
        </w:rPr>
        <w:t>off campus</w:t>
      </w:r>
      <w:r>
        <w:rPr>
          <w:spacing w:val="-5"/>
          <w:sz w:val="24"/>
        </w:rPr>
        <w:t xml:space="preserve"> </w:t>
      </w:r>
      <w:r>
        <w:rPr>
          <w:sz w:val="24"/>
        </w:rPr>
        <w:t>recruiting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5C612D2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committees.</w:t>
      </w:r>
    </w:p>
    <w:p w14:paraId="1E2DFEDB" w14:textId="2BB6C15A" w:rsidR="00251F94" w:rsidRDefault="00000000" w:rsidP="00A10A89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161" w:right="4718" w:firstLine="360"/>
      </w:pPr>
      <w:r>
        <w:rPr>
          <w:sz w:val="24"/>
        </w:rPr>
        <w:t>Teach</w:t>
      </w:r>
      <w:r>
        <w:rPr>
          <w:spacing w:val="-7"/>
          <w:sz w:val="24"/>
        </w:rPr>
        <w:t xml:space="preserve"> </w:t>
      </w:r>
      <w:r>
        <w:rPr>
          <w:sz w:val="24"/>
        </w:rPr>
        <w:t>six</w:t>
      </w:r>
      <w:r>
        <w:rPr>
          <w:spacing w:val="-7"/>
          <w:sz w:val="24"/>
        </w:rPr>
        <w:t xml:space="preserve"> </w:t>
      </w:r>
      <w:r>
        <w:rPr>
          <w:sz w:val="24"/>
        </w:rPr>
        <w:t>credit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year. </w:t>
      </w:r>
    </w:p>
    <w:p w14:paraId="6596EBDA" w14:textId="77777777" w:rsidR="00251F94" w:rsidRDefault="00251F94">
      <w:pPr>
        <w:pStyle w:val="BodyText"/>
        <w:ind w:left="0" w:firstLine="0"/>
      </w:pPr>
    </w:p>
    <w:p w14:paraId="415A4B24" w14:textId="77777777" w:rsidR="00251F94" w:rsidRDefault="00000000">
      <w:pPr>
        <w:pStyle w:val="Heading1"/>
        <w:spacing w:before="19" w:after="47" w:line="240" w:lineRule="auto"/>
      </w:pPr>
      <w:bookmarkStart w:id="13" w:name="EDUCATION"/>
      <w:bookmarkStart w:id="14" w:name="2019_American_Sentinel_University,_Docto"/>
      <w:bookmarkEnd w:id="13"/>
      <w:bookmarkEnd w:id="14"/>
      <w:r>
        <w:rPr>
          <w:spacing w:val="-2"/>
        </w:rPr>
        <w:t>EDUCATION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8198"/>
      </w:tblGrid>
      <w:tr w:rsidR="00251F94" w14:paraId="7D07225F" w14:textId="77777777">
        <w:trPr>
          <w:trHeight w:val="267"/>
        </w:trPr>
        <w:tc>
          <w:tcPr>
            <w:tcW w:w="653" w:type="dxa"/>
          </w:tcPr>
          <w:p w14:paraId="400186D5" w14:textId="77777777" w:rsidR="00251F94" w:rsidRDefault="00000000">
            <w:pPr>
              <w:pStyle w:val="TableParagraph"/>
              <w:spacing w:line="244" w:lineRule="exact"/>
              <w:ind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198" w:type="dxa"/>
          </w:tcPr>
          <w:p w14:paraId="159E82A8" w14:textId="77777777" w:rsidR="00251F94" w:rsidRDefault="00000000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Sentinel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Leadership</w:t>
            </w:r>
          </w:p>
        </w:tc>
      </w:tr>
      <w:tr w:rsidR="00251F94" w14:paraId="1F7C154D" w14:textId="77777777">
        <w:trPr>
          <w:trHeight w:val="293"/>
        </w:trPr>
        <w:tc>
          <w:tcPr>
            <w:tcW w:w="653" w:type="dxa"/>
          </w:tcPr>
          <w:p w14:paraId="15BE9152" w14:textId="77777777" w:rsidR="00251F94" w:rsidRDefault="00000000">
            <w:pPr>
              <w:pStyle w:val="TableParagraph"/>
              <w:ind w:right="64"/>
              <w:jc w:val="center"/>
              <w:rPr>
                <w:sz w:val="24"/>
              </w:rPr>
            </w:pPr>
            <w:bookmarkStart w:id="15" w:name="2012_Arkansas_State_University,_Master_o"/>
            <w:bookmarkEnd w:id="15"/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198" w:type="dxa"/>
          </w:tcPr>
          <w:p w14:paraId="4AD9C58A" w14:textId="77777777" w:rsidR="00251F94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Arkansas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</w:tr>
      <w:tr w:rsidR="00251F94" w14:paraId="06BBE688" w14:textId="77777777">
        <w:trPr>
          <w:trHeight w:val="292"/>
        </w:trPr>
        <w:tc>
          <w:tcPr>
            <w:tcW w:w="653" w:type="dxa"/>
          </w:tcPr>
          <w:p w14:paraId="764A0076" w14:textId="77777777" w:rsidR="00251F94" w:rsidRDefault="00251F9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8" w:type="dxa"/>
          </w:tcPr>
          <w:p w14:paraId="1000B8BD" w14:textId="77777777" w:rsidR="00251F94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</w:tr>
      <w:tr w:rsidR="00251F94" w14:paraId="69A00111" w14:textId="77777777">
        <w:trPr>
          <w:trHeight w:val="293"/>
        </w:trPr>
        <w:tc>
          <w:tcPr>
            <w:tcW w:w="653" w:type="dxa"/>
          </w:tcPr>
          <w:p w14:paraId="7187A7E6" w14:textId="77777777" w:rsidR="00251F94" w:rsidRDefault="00000000">
            <w:pPr>
              <w:pStyle w:val="TableParagraph"/>
              <w:ind w:right="64"/>
              <w:jc w:val="center"/>
              <w:rPr>
                <w:sz w:val="24"/>
              </w:rPr>
            </w:pPr>
            <w:bookmarkStart w:id="16" w:name="1992_University_of_Arkansas_for_Medical_"/>
            <w:bookmarkStart w:id="17" w:name="1979_Southwest_Texas_State_University,_B"/>
            <w:bookmarkEnd w:id="16"/>
            <w:bookmarkEnd w:id="17"/>
            <w:r>
              <w:rPr>
                <w:spacing w:val="-4"/>
                <w:sz w:val="24"/>
              </w:rPr>
              <w:t>1992</w:t>
            </w:r>
          </w:p>
        </w:tc>
        <w:tc>
          <w:tcPr>
            <w:tcW w:w="8198" w:type="dxa"/>
          </w:tcPr>
          <w:p w14:paraId="7C41211B" w14:textId="77777777" w:rsidR="00251F94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Arkansas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Bachelor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</w:tr>
      <w:tr w:rsidR="00251F94" w14:paraId="0F7DF50F" w14:textId="77777777">
        <w:trPr>
          <w:trHeight w:val="265"/>
        </w:trPr>
        <w:tc>
          <w:tcPr>
            <w:tcW w:w="653" w:type="dxa"/>
          </w:tcPr>
          <w:p w14:paraId="3A55D78C" w14:textId="77777777" w:rsidR="00251F94" w:rsidRDefault="00000000">
            <w:pPr>
              <w:pStyle w:val="TableParagraph"/>
              <w:spacing w:line="246" w:lineRule="exact"/>
              <w:ind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1979</w:t>
            </w:r>
          </w:p>
        </w:tc>
        <w:tc>
          <w:tcPr>
            <w:tcW w:w="8198" w:type="dxa"/>
          </w:tcPr>
          <w:p w14:paraId="0A3ADEB1" w14:textId="77777777" w:rsidR="00251F94" w:rsidRDefault="0000000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Southwest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Bachelor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Justice</w:t>
            </w:r>
          </w:p>
        </w:tc>
      </w:tr>
    </w:tbl>
    <w:p w14:paraId="6E2F023C" w14:textId="77777777" w:rsidR="00251F94" w:rsidRDefault="00000000">
      <w:pPr>
        <w:spacing w:before="301" w:line="341" w:lineRule="exact"/>
        <w:ind w:left="161"/>
        <w:rPr>
          <w:b/>
          <w:spacing w:val="-2"/>
          <w:sz w:val="28"/>
        </w:rPr>
      </w:pPr>
      <w:r>
        <w:rPr>
          <w:b/>
          <w:spacing w:val="-2"/>
          <w:sz w:val="28"/>
        </w:rPr>
        <w:t>TEACHING</w:t>
      </w:r>
    </w:p>
    <w:p w14:paraId="36292BDB" w14:textId="77777777" w:rsidR="00CD2F74" w:rsidRDefault="00A04E8D">
      <w:pPr>
        <w:pStyle w:val="BodyText"/>
        <w:spacing w:line="292" w:lineRule="exact"/>
        <w:ind w:left="161" w:firstLine="0"/>
        <w:rPr>
          <w:u w:val="single"/>
        </w:rPr>
      </w:pPr>
      <w:r>
        <w:rPr>
          <w:u w:val="single"/>
        </w:rPr>
        <w:t>August 2024</w:t>
      </w:r>
      <w:r w:rsidR="00CD2F74">
        <w:rPr>
          <w:u w:val="single"/>
        </w:rPr>
        <w:t xml:space="preserve"> to present </w:t>
      </w:r>
    </w:p>
    <w:p w14:paraId="606C120F" w14:textId="1CA43A92" w:rsidR="00CD2F74" w:rsidRDefault="00CD2F74">
      <w:pPr>
        <w:pStyle w:val="BodyText"/>
        <w:spacing w:line="292" w:lineRule="exact"/>
        <w:ind w:left="161" w:firstLine="0"/>
      </w:pPr>
      <w:r w:rsidRPr="00CD2F74">
        <w:t>TEXAS STATE UNIVERSITY, COLLEGE OF HEALTH PROFESSIONS</w:t>
      </w:r>
    </w:p>
    <w:p w14:paraId="150E7A64" w14:textId="33EFA9C5" w:rsidR="00BA46E9" w:rsidRDefault="00BA46E9">
      <w:pPr>
        <w:pStyle w:val="BodyText"/>
        <w:spacing w:line="292" w:lineRule="exact"/>
        <w:ind w:left="161" w:firstLine="0"/>
      </w:pPr>
      <w:r>
        <w:t xml:space="preserve">NURS </w:t>
      </w:r>
      <w:r w:rsidR="003E4AC9">
        <w:t>4204</w:t>
      </w:r>
    </w:p>
    <w:p w14:paraId="52B554CA" w14:textId="7B02C4B0" w:rsidR="00446A2F" w:rsidRDefault="00446A2F">
      <w:pPr>
        <w:pStyle w:val="BodyText"/>
        <w:spacing w:line="292" w:lineRule="exact"/>
        <w:ind w:left="161" w:firstLine="0"/>
      </w:pPr>
      <w:r>
        <w:t>NURS 4351</w:t>
      </w:r>
    </w:p>
    <w:p w14:paraId="702D7119" w14:textId="605EB2CA" w:rsidR="00BA46E9" w:rsidRDefault="00446A2F">
      <w:pPr>
        <w:pStyle w:val="BodyText"/>
        <w:spacing w:line="292" w:lineRule="exact"/>
        <w:ind w:left="161" w:firstLine="0"/>
      </w:pPr>
      <w:r>
        <w:t>HS</w:t>
      </w:r>
      <w:r w:rsidR="001D6EEA">
        <w:t xml:space="preserve"> 33</w:t>
      </w:r>
      <w:r w:rsidR="002C4CB6">
        <w:t>31</w:t>
      </w:r>
    </w:p>
    <w:p w14:paraId="5740D0B4" w14:textId="77777777" w:rsidR="00BA46E9" w:rsidRPr="00CD2F74" w:rsidRDefault="00BA46E9">
      <w:pPr>
        <w:pStyle w:val="BodyText"/>
        <w:spacing w:line="292" w:lineRule="exact"/>
        <w:ind w:left="161" w:firstLine="0"/>
      </w:pPr>
    </w:p>
    <w:p w14:paraId="1C75A412" w14:textId="6A97E654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August</w:t>
      </w:r>
      <w:r>
        <w:rPr>
          <w:spacing w:val="-1"/>
          <w:u w:val="single"/>
        </w:rPr>
        <w:t xml:space="preserve"> </w:t>
      </w:r>
      <w:r>
        <w:rPr>
          <w:u w:val="single"/>
        </w:rPr>
        <w:t>2005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 w:rsidR="00A04E8D">
        <w:rPr>
          <w:spacing w:val="-2"/>
          <w:u w:val="single"/>
        </w:rPr>
        <w:t>2024</w:t>
      </w:r>
    </w:p>
    <w:p w14:paraId="68240C25" w14:textId="77777777" w:rsidR="00251F94" w:rsidRDefault="00000000">
      <w:pPr>
        <w:pStyle w:val="BodyText"/>
        <w:spacing w:before="1"/>
        <w:ind w:left="161" w:firstLine="0"/>
      </w:pPr>
      <w:r>
        <w:t>ARKANSAS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PROFESSIONS</w:t>
      </w:r>
    </w:p>
    <w:p w14:paraId="49F2DDD4" w14:textId="77777777" w:rsidR="00251F94" w:rsidRDefault="00251F94">
      <w:pPr>
        <w:pStyle w:val="BodyText"/>
        <w:ind w:left="0" w:firstLine="0"/>
      </w:pPr>
    </w:p>
    <w:p w14:paraId="0534E78F" w14:textId="2EBCC87A" w:rsidR="00A10A89" w:rsidRDefault="00000000" w:rsidP="00A10A89">
      <w:pPr>
        <w:pStyle w:val="BodyText"/>
        <w:tabs>
          <w:tab w:val="left" w:pos="1601"/>
        </w:tabs>
        <w:ind w:left="161" w:right="3003" w:firstLine="0"/>
      </w:pPr>
      <w:r>
        <w:rPr>
          <w:u w:val="single"/>
        </w:rPr>
        <w:t>Jonesboro</w:t>
      </w:r>
      <w:r>
        <w:rPr>
          <w:spacing w:val="-8"/>
          <w:u w:val="single"/>
        </w:rPr>
        <w:t xml:space="preserve"> </w:t>
      </w:r>
      <w:r>
        <w:rPr>
          <w:u w:val="single"/>
        </w:rPr>
        <w:t>Campus</w:t>
      </w:r>
      <w:r>
        <w:rPr>
          <w:spacing w:val="-8"/>
          <w:u w:val="single"/>
        </w:rPr>
        <w:t xml:space="preserve"> </w:t>
      </w:r>
      <w:r>
        <w:rPr>
          <w:u w:val="single"/>
        </w:rPr>
        <w:t>(</w:t>
      </w:r>
      <w:r w:rsidR="00A10A89">
        <w:rPr>
          <w:u w:val="single"/>
        </w:rPr>
        <w:t>Spring 2024</w:t>
      </w:r>
      <w:r>
        <w:rPr>
          <w:u w:val="single"/>
        </w:rPr>
        <w:t>)</w:t>
      </w:r>
      <w:r>
        <w:t xml:space="preserve"> </w:t>
      </w:r>
    </w:p>
    <w:p w14:paraId="002B5805" w14:textId="12EB108B" w:rsidR="00251F94" w:rsidRDefault="00000000">
      <w:pPr>
        <w:pStyle w:val="BodyText"/>
        <w:tabs>
          <w:tab w:val="left" w:pos="1578"/>
        </w:tabs>
        <w:spacing w:before="1"/>
        <w:ind w:left="161" w:right="3853" w:firstLine="0"/>
      </w:pPr>
      <w:r>
        <w:t>NURS 6713</w:t>
      </w:r>
      <w:r>
        <w:tab/>
        <w:t>Practicum in Nursing Education</w:t>
      </w:r>
    </w:p>
    <w:p w14:paraId="19DC6321" w14:textId="77777777" w:rsidR="00251F94" w:rsidRDefault="00000000">
      <w:pPr>
        <w:pStyle w:val="BodyText"/>
        <w:tabs>
          <w:tab w:val="left" w:pos="1592"/>
        </w:tabs>
        <w:ind w:left="161" w:firstLine="0"/>
      </w:pPr>
      <w:r>
        <w:t>NURS</w:t>
      </w:r>
      <w:r>
        <w:rPr>
          <w:spacing w:val="-2"/>
        </w:rPr>
        <w:t xml:space="preserve"> </w:t>
      </w:r>
      <w:r>
        <w:rPr>
          <w:spacing w:val="-4"/>
        </w:rPr>
        <w:t>881V</w:t>
      </w:r>
      <w:r>
        <w:tab/>
        <w:t>DNP</w:t>
      </w:r>
      <w:r>
        <w:rPr>
          <w:spacing w:val="-5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rPr>
          <w:spacing w:val="-5"/>
        </w:rPr>
        <w:t>IV</w:t>
      </w:r>
    </w:p>
    <w:p w14:paraId="45A08DFD" w14:textId="77777777" w:rsidR="00251F94" w:rsidRDefault="00251F94">
      <w:pPr>
        <w:pStyle w:val="BodyText"/>
        <w:ind w:left="0" w:firstLine="0"/>
      </w:pPr>
      <w:bookmarkStart w:id="18" w:name="West_Memphis_Campus_(August_2007_-May_20"/>
      <w:bookmarkStart w:id="19" w:name="NRSP_2291_Health_Assessment_Practicum"/>
      <w:bookmarkEnd w:id="18"/>
      <w:bookmarkEnd w:id="19"/>
    </w:p>
    <w:p w14:paraId="0037663C" w14:textId="77777777" w:rsidR="00251F94" w:rsidRDefault="00251F94">
      <w:pPr>
        <w:pStyle w:val="BodyText"/>
        <w:spacing w:before="1"/>
        <w:ind w:left="0" w:firstLine="0"/>
      </w:pPr>
    </w:p>
    <w:p w14:paraId="6859C318" w14:textId="77777777" w:rsidR="00251F94" w:rsidRDefault="00000000">
      <w:pPr>
        <w:pStyle w:val="Heading1"/>
      </w:pPr>
      <w:r>
        <w:rPr>
          <w:spacing w:val="-2"/>
        </w:rPr>
        <w:t>GRANTS</w:t>
      </w:r>
    </w:p>
    <w:p w14:paraId="569E4B82" w14:textId="77777777" w:rsidR="00251F94" w:rsidRDefault="00000000">
      <w:pPr>
        <w:pStyle w:val="BodyText"/>
        <w:spacing w:line="292" w:lineRule="exact"/>
        <w:ind w:left="161" w:firstLine="0"/>
        <w:rPr>
          <w:spacing w:val="-2"/>
          <w:u w:val="single"/>
        </w:rPr>
      </w:pPr>
      <w:r>
        <w:rPr>
          <w:spacing w:val="-2"/>
          <w:u w:val="single"/>
        </w:rPr>
        <w:t>Funded</w:t>
      </w:r>
    </w:p>
    <w:p w14:paraId="6B3134D8" w14:textId="77777777" w:rsidR="00821D2D" w:rsidRDefault="00821D2D" w:rsidP="00821D2D">
      <w:pPr>
        <w:pStyle w:val="BodyText"/>
        <w:spacing w:line="292" w:lineRule="exact"/>
        <w:ind w:firstLine="0"/>
      </w:pPr>
    </w:p>
    <w:p w14:paraId="1FF5F3AA" w14:textId="36433E7B" w:rsidR="006A09BB" w:rsidRPr="006A09BB" w:rsidRDefault="00821D2D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503"/>
        <w:rPr>
          <w:rFonts w:ascii="Arial" w:hAnsi="Arial"/>
          <w:sz w:val="24"/>
        </w:rPr>
      </w:pPr>
      <w:r>
        <w:rPr>
          <w:sz w:val="24"/>
        </w:rPr>
        <w:t xml:space="preserve">Grantor: </w:t>
      </w:r>
      <w:r w:rsidR="00835478">
        <w:rPr>
          <w:sz w:val="24"/>
        </w:rPr>
        <w:t>Texas Higher Education Coordinating Board</w:t>
      </w:r>
      <w:r w:rsidR="000E43ED">
        <w:rPr>
          <w:sz w:val="24"/>
        </w:rPr>
        <w:t>,</w:t>
      </w:r>
      <w:r w:rsidR="006A09BB">
        <w:rPr>
          <w:sz w:val="24"/>
        </w:rPr>
        <w:t xml:space="preserve"> State of </w:t>
      </w:r>
      <w:r w:rsidR="00D4096F">
        <w:rPr>
          <w:sz w:val="24"/>
        </w:rPr>
        <w:t>Texas; Date</w:t>
      </w:r>
      <w:r w:rsidR="000E43ED">
        <w:rPr>
          <w:sz w:val="24"/>
        </w:rPr>
        <w:t xml:space="preserve"> of funding: </w:t>
      </w:r>
      <w:r w:rsidR="00B2301B">
        <w:rPr>
          <w:sz w:val="24"/>
        </w:rPr>
        <w:t xml:space="preserve">July 31, </w:t>
      </w:r>
      <w:r w:rsidR="00926179">
        <w:rPr>
          <w:sz w:val="24"/>
        </w:rPr>
        <w:t>2025</w:t>
      </w:r>
      <w:r w:rsidR="006A09BB">
        <w:rPr>
          <w:sz w:val="24"/>
        </w:rPr>
        <w:t>;</w:t>
      </w:r>
      <w:r w:rsidR="00926179">
        <w:rPr>
          <w:sz w:val="24"/>
        </w:rPr>
        <w:t xml:space="preserve"> Type of Grant: Funds for School of Nursing</w:t>
      </w:r>
      <w:r w:rsidR="006A09BB">
        <w:rPr>
          <w:sz w:val="24"/>
        </w:rPr>
        <w:t xml:space="preserve"> to </w:t>
      </w:r>
      <w:r w:rsidR="00AB6E36">
        <w:rPr>
          <w:sz w:val="24"/>
        </w:rPr>
        <w:t xml:space="preserve">Support Development of </w:t>
      </w:r>
      <w:r w:rsidR="00771B1F">
        <w:rPr>
          <w:sz w:val="24"/>
        </w:rPr>
        <w:t>Secondary Instructional Site</w:t>
      </w:r>
      <w:r w:rsidR="000D3E7D">
        <w:rPr>
          <w:sz w:val="24"/>
        </w:rPr>
        <w:t>; Amount of funding received: $275,269.05</w:t>
      </w:r>
      <w:r w:rsidR="00510AD4">
        <w:rPr>
          <w:sz w:val="24"/>
        </w:rPr>
        <w:t xml:space="preserve">; </w:t>
      </w:r>
      <w:r w:rsidR="00653B3F">
        <w:rPr>
          <w:sz w:val="24"/>
        </w:rPr>
        <w:t>Co-</w:t>
      </w:r>
      <w:r w:rsidR="006A09BB">
        <w:rPr>
          <w:sz w:val="24"/>
        </w:rPr>
        <w:t>principal Investigator</w:t>
      </w:r>
    </w:p>
    <w:p w14:paraId="11C38FA6" w14:textId="32C73982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503"/>
        <w:rPr>
          <w:rFonts w:ascii="Arial" w:hAnsi="Arial"/>
          <w:sz w:val="24"/>
        </w:rPr>
      </w:pPr>
      <w:r>
        <w:rPr>
          <w:sz w:val="24"/>
        </w:rPr>
        <w:t>Grantor: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Commerce,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Arkansas; 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funding: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2024; 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sub-award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ASU-Beebe;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funding received: $3,897,594 ($2,598,396 direct &amp; $1,299,198 in-kind); Co-principal </w:t>
      </w:r>
      <w:r>
        <w:rPr>
          <w:spacing w:val="-2"/>
          <w:sz w:val="24"/>
        </w:rPr>
        <w:t>Investigator</w:t>
      </w:r>
    </w:p>
    <w:p w14:paraId="166A897B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 w:line="240" w:lineRule="auto"/>
        <w:ind w:left="881" w:right="240"/>
        <w:rPr>
          <w:rFonts w:ascii="Arial" w:hAnsi="Arial"/>
          <w:sz w:val="24"/>
        </w:rPr>
      </w:pPr>
      <w:r>
        <w:rPr>
          <w:sz w:val="24"/>
        </w:rPr>
        <w:t>Grantor: University of Arkansas for Medical Sciences – Health Resources and Services Administration sub-award; Date of funding: August 2023-June 30, 2024; Type of grant: 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4Ms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brain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curricula;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z w:val="24"/>
        </w:rPr>
        <w:lastRenderedPageBreak/>
        <w:t>received: $34,861; Principal Investigator</w:t>
      </w:r>
    </w:p>
    <w:p w14:paraId="1028F3AD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25"/>
        <w:rPr>
          <w:rFonts w:ascii="Arial" w:hAnsi="Arial"/>
          <w:sz w:val="24"/>
        </w:rPr>
      </w:pPr>
      <w:r>
        <w:rPr>
          <w:sz w:val="24"/>
        </w:rPr>
        <w:t>Grantor: Arkansas Department of Human Services; Date of funding: April 2023 &amp; 2024; 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Opioid</w:t>
      </w:r>
      <w:r>
        <w:rPr>
          <w:spacing w:val="-5"/>
          <w:sz w:val="24"/>
        </w:rPr>
        <w:t xml:space="preserve"> </w:t>
      </w:r>
      <w:r>
        <w:rPr>
          <w:sz w:val="24"/>
        </w:rPr>
        <w:t>Symposium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2024;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 received: $7,700 annually; Co-principal Investigator</w:t>
      </w:r>
    </w:p>
    <w:p w14:paraId="6D2164CE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418"/>
        <w:rPr>
          <w:rFonts w:ascii="Arial" w:hAnsi="Arial"/>
          <w:sz w:val="24"/>
        </w:rPr>
      </w:pPr>
      <w:r>
        <w:rPr>
          <w:sz w:val="24"/>
        </w:rPr>
        <w:t>Grantor: University of Arkansas for Medical Sciences – Arkansas Geriatric Education Collaborative; Dates of funding: July 1, 2022- June 30, 2023 &amp; July 1, 2023-June 30, 2024;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grant:</w:t>
      </w:r>
      <w:r>
        <w:rPr>
          <w:spacing w:val="-4"/>
          <w:sz w:val="24"/>
        </w:rPr>
        <w:t xml:space="preserve"> </w:t>
      </w:r>
      <w:r>
        <w:rPr>
          <w:sz w:val="24"/>
        </w:rPr>
        <w:t>Monies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geriatric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populations; Amount of funding received: $25,000 sub-award annually; Principal Investigator</w:t>
      </w:r>
    </w:p>
    <w:p w14:paraId="3525194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36"/>
        <w:jc w:val="both"/>
        <w:rPr>
          <w:rFonts w:ascii="Arial" w:hAnsi="Arial"/>
          <w:sz w:val="24"/>
        </w:rPr>
      </w:pPr>
      <w:r>
        <w:rPr>
          <w:sz w:val="24"/>
        </w:rPr>
        <w:t>Grantor: Dorothy Snider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Foundation; Date of funding:</w:t>
      </w:r>
      <w:r>
        <w:rPr>
          <w:spacing w:val="-1"/>
          <w:sz w:val="24"/>
        </w:rPr>
        <w:t xml:space="preserve"> </w:t>
      </w:r>
      <w:r>
        <w:rPr>
          <w:sz w:val="24"/>
        </w:rPr>
        <w:t>July 2022,</w:t>
      </w:r>
      <w:r>
        <w:rPr>
          <w:spacing w:val="-1"/>
          <w:sz w:val="24"/>
        </w:rPr>
        <w:t xml:space="preserve"> </w:t>
      </w:r>
      <w:r>
        <w:rPr>
          <w:sz w:val="24"/>
        </w:rPr>
        <w:t>2023, &amp;</w:t>
      </w:r>
      <w:r>
        <w:rPr>
          <w:spacing w:val="-1"/>
          <w:sz w:val="24"/>
        </w:rPr>
        <w:t xml:space="preserve"> </w:t>
      </w:r>
      <w:r>
        <w:rPr>
          <w:sz w:val="24"/>
        </w:rPr>
        <w:t>2024;</w:t>
      </w:r>
      <w:r>
        <w:rPr>
          <w:spacing w:val="-1"/>
          <w:sz w:val="24"/>
        </w:rPr>
        <w:t xml:space="preserve"> </w:t>
      </w:r>
      <w:r>
        <w:rPr>
          <w:sz w:val="24"/>
        </w:rPr>
        <w:t>Type of grant: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students;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funding received: $32,000, $28,000 &amp; $25,000; Co-principal Investigator</w:t>
      </w:r>
    </w:p>
    <w:p w14:paraId="5A4391CE" w14:textId="77777777" w:rsidR="00251F94" w:rsidRDefault="00251F94">
      <w:pPr>
        <w:pStyle w:val="BodyText"/>
        <w:ind w:left="0" w:firstLine="0"/>
      </w:pPr>
    </w:p>
    <w:p w14:paraId="7B97222F" w14:textId="25EAF7FA" w:rsidR="00A10A89" w:rsidRDefault="00A10A89" w:rsidP="00A10A89">
      <w:pPr>
        <w:pStyle w:val="BodyText"/>
        <w:ind w:left="161" w:firstLine="0"/>
        <w:rPr>
          <w:u w:val="single"/>
        </w:rPr>
      </w:pPr>
    </w:p>
    <w:p w14:paraId="6A72F020" w14:textId="48D84B27" w:rsidR="00A10A89" w:rsidRDefault="00A10A89" w:rsidP="00A10A89">
      <w:pPr>
        <w:pStyle w:val="BodyText"/>
        <w:ind w:left="161" w:firstLine="0"/>
        <w:rPr>
          <w:spacing w:val="-2"/>
          <w:u w:val="single"/>
        </w:rPr>
      </w:pPr>
      <w:r>
        <w:rPr>
          <w:u w:val="single"/>
        </w:rPr>
        <w:t>Unfunded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pending</w:t>
      </w:r>
    </w:p>
    <w:p w14:paraId="40F728DE" w14:textId="026E004A" w:rsidR="00DD5BC0" w:rsidRPr="00DD5BC0" w:rsidRDefault="00901EE1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305"/>
        <w:rPr>
          <w:rFonts w:ascii="Arial" w:hAnsi="Arial"/>
          <w:sz w:val="24"/>
        </w:rPr>
      </w:pPr>
      <w:r>
        <w:rPr>
          <w:sz w:val="24"/>
        </w:rPr>
        <w:t xml:space="preserve">Grant submitted to </w:t>
      </w:r>
      <w:r w:rsidR="00050ADD">
        <w:rPr>
          <w:sz w:val="24"/>
        </w:rPr>
        <w:t>St David’s Foundation April 2025; Pathways to Prosperity: A toolkit for Health Career Entry</w:t>
      </w:r>
      <w:r w:rsidR="004948CF">
        <w:rPr>
          <w:sz w:val="24"/>
        </w:rPr>
        <w:t xml:space="preserve">; Requested funding: </w:t>
      </w:r>
      <w:r w:rsidR="00DD5BC0">
        <w:rPr>
          <w:sz w:val="24"/>
        </w:rPr>
        <w:t xml:space="preserve">$575,488, </w:t>
      </w:r>
      <w:proofErr w:type="spellStart"/>
      <w:r w:rsidR="00DD5BC0">
        <w:rPr>
          <w:sz w:val="24"/>
        </w:rPr>
        <w:t>Prinicipal</w:t>
      </w:r>
      <w:proofErr w:type="spellEnd"/>
      <w:r w:rsidR="00DD5BC0">
        <w:rPr>
          <w:sz w:val="24"/>
        </w:rPr>
        <w:t xml:space="preserve"> Investigator</w:t>
      </w:r>
    </w:p>
    <w:p w14:paraId="00CEE9C1" w14:textId="64E79AB9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305"/>
        <w:rPr>
          <w:rFonts w:ascii="Arial" w:hAnsi="Arial"/>
          <w:sz w:val="24"/>
        </w:rPr>
      </w:pPr>
      <w:r>
        <w:rPr>
          <w:sz w:val="24"/>
        </w:rPr>
        <w:t xml:space="preserve">Grant submitted to Kays Foundation March 2024; </w:t>
      </w:r>
      <w:r>
        <w:rPr>
          <w:i/>
          <w:sz w:val="24"/>
        </w:rPr>
        <w:t>Multi and Interdisciplinary Virtual Reality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7"/>
          <w:sz w:val="24"/>
        </w:rPr>
        <w:t xml:space="preserve"> </w:t>
      </w:r>
      <w:r>
        <w:rPr>
          <w:sz w:val="24"/>
        </w:rPr>
        <w:t>funding:</w:t>
      </w:r>
      <w:r>
        <w:rPr>
          <w:spacing w:val="-7"/>
          <w:sz w:val="24"/>
        </w:rPr>
        <w:t xml:space="preserve"> </w:t>
      </w:r>
      <w:r>
        <w:rPr>
          <w:sz w:val="24"/>
        </w:rPr>
        <w:t>$33,408.08;</w:t>
      </w:r>
      <w:r>
        <w:rPr>
          <w:spacing w:val="-5"/>
          <w:sz w:val="24"/>
        </w:rPr>
        <w:t xml:space="preserve"> </w:t>
      </w:r>
      <w:r>
        <w:rPr>
          <w:sz w:val="24"/>
        </w:rPr>
        <w:t>Richmond,</w:t>
      </w:r>
      <w:r>
        <w:rPr>
          <w:spacing w:val="-7"/>
          <w:sz w:val="24"/>
        </w:rPr>
        <w:t xml:space="preserve"> </w:t>
      </w:r>
      <w:r>
        <w:rPr>
          <w:sz w:val="24"/>
        </w:rPr>
        <w:t>J.,</w:t>
      </w:r>
      <w:r>
        <w:rPr>
          <w:spacing w:val="-5"/>
          <w:sz w:val="24"/>
        </w:rPr>
        <w:t xml:space="preserve"> </w:t>
      </w:r>
      <w:r>
        <w:rPr>
          <w:sz w:val="24"/>
        </w:rPr>
        <w:t>Flannigan,</w:t>
      </w:r>
      <w:r>
        <w:rPr>
          <w:spacing w:val="-5"/>
          <w:sz w:val="24"/>
        </w:rPr>
        <w:t xml:space="preserve"> </w:t>
      </w:r>
      <w:r>
        <w:rPr>
          <w:sz w:val="24"/>
        </w:rPr>
        <w:t>K.,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Scholenbarger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A., &amp; </w:t>
      </w:r>
      <w:r>
        <w:rPr>
          <w:b/>
          <w:sz w:val="24"/>
        </w:rPr>
        <w:t>Davidson, S.</w:t>
      </w:r>
    </w:p>
    <w:p w14:paraId="1CEA39F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387"/>
        <w:rPr>
          <w:rFonts w:ascii="Arial" w:hAnsi="Arial"/>
          <w:b/>
          <w:sz w:val="24"/>
        </w:rPr>
      </w:pPr>
      <w:r>
        <w:rPr>
          <w:sz w:val="24"/>
        </w:rPr>
        <w:t xml:space="preserve">Appropriation proposal submitted May 2024 to Senator John Boozman; </w:t>
      </w:r>
      <w:r>
        <w:rPr>
          <w:i/>
          <w:sz w:val="24"/>
        </w:rPr>
        <w:t>Addressing Critical Arkansas Delta Healthcare Disparities: Arkansas State University Mental and Maternal-Infant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Simulation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Building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Requested</w:t>
      </w:r>
      <w:r>
        <w:rPr>
          <w:spacing w:val="-7"/>
          <w:sz w:val="24"/>
        </w:rPr>
        <w:t xml:space="preserve"> </w:t>
      </w:r>
      <w:r>
        <w:rPr>
          <w:sz w:val="24"/>
        </w:rPr>
        <w:t>funding:</w:t>
      </w:r>
      <w:r>
        <w:rPr>
          <w:spacing w:val="-5"/>
          <w:sz w:val="24"/>
        </w:rPr>
        <w:t xml:space="preserve"> </w:t>
      </w:r>
      <w:r>
        <w:rPr>
          <w:sz w:val="24"/>
        </w:rPr>
        <w:t>$10,000,000;</w:t>
      </w:r>
      <w:r>
        <w:rPr>
          <w:spacing w:val="-7"/>
          <w:sz w:val="24"/>
        </w:rPr>
        <w:t xml:space="preserve"> </w:t>
      </w:r>
      <w:r>
        <w:rPr>
          <w:sz w:val="24"/>
        </w:rPr>
        <w:t>Co- principal Investigator</w:t>
      </w:r>
    </w:p>
    <w:p w14:paraId="60BDF8E4" w14:textId="77777777" w:rsidR="00251F94" w:rsidRDefault="00251F94">
      <w:pPr>
        <w:pStyle w:val="BodyText"/>
        <w:spacing w:before="1"/>
        <w:ind w:left="0" w:firstLine="0"/>
      </w:pPr>
    </w:p>
    <w:p w14:paraId="78BB30DC" w14:textId="77777777" w:rsidR="00251F94" w:rsidRDefault="00251F94">
      <w:pPr>
        <w:pStyle w:val="BodyText"/>
        <w:spacing w:before="1"/>
        <w:ind w:left="0" w:firstLine="0"/>
      </w:pPr>
      <w:bookmarkStart w:id="20" w:name="PEER_REVIEWED_CONFERENCE_PRESENTATIONS"/>
      <w:bookmarkStart w:id="21" w:name="Davidson,_S._&amp;_Flannigan,_K._“Selecting_"/>
      <w:bookmarkEnd w:id="20"/>
      <w:bookmarkEnd w:id="21"/>
    </w:p>
    <w:p w14:paraId="404E6DF8" w14:textId="77777777" w:rsidR="00251F94" w:rsidRDefault="00000000">
      <w:pPr>
        <w:pStyle w:val="Heading1"/>
        <w:spacing w:line="240" w:lineRule="auto"/>
      </w:pPr>
      <w:r>
        <w:t>HONORS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AWARDS</w:t>
      </w:r>
    </w:p>
    <w:p w14:paraId="1BDD9B49" w14:textId="77777777" w:rsidR="00251F94" w:rsidRDefault="00000000">
      <w:pPr>
        <w:pStyle w:val="BodyText"/>
        <w:ind w:left="161" w:right="5181" w:firstLine="0"/>
      </w:pPr>
      <w:r>
        <w:t>Delta</w:t>
      </w:r>
      <w:r>
        <w:rPr>
          <w:spacing w:val="-9"/>
        </w:rPr>
        <w:t xml:space="preserve"> </w:t>
      </w:r>
      <w:r>
        <w:t>Epsilon</w:t>
      </w:r>
      <w:r>
        <w:rPr>
          <w:spacing w:val="-10"/>
        </w:rPr>
        <w:t xml:space="preserve"> </w:t>
      </w:r>
      <w:r>
        <w:t>Tau</w:t>
      </w:r>
      <w:r>
        <w:rPr>
          <w:spacing w:val="-9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Honor</w:t>
      </w:r>
      <w:r>
        <w:rPr>
          <w:spacing w:val="-9"/>
        </w:rPr>
        <w:t xml:space="preserve"> </w:t>
      </w:r>
      <w:r>
        <w:t>Society Sigma Theta Tau Honor Society</w:t>
      </w:r>
    </w:p>
    <w:p w14:paraId="1F9B1158" w14:textId="77777777" w:rsidR="00251F94" w:rsidRDefault="00000000">
      <w:pPr>
        <w:pStyle w:val="BodyText"/>
        <w:spacing w:line="292" w:lineRule="exact"/>
        <w:ind w:left="161" w:firstLine="0"/>
      </w:pPr>
      <w:r>
        <w:t>Phi</w:t>
      </w:r>
      <w:r>
        <w:rPr>
          <w:spacing w:val="-3"/>
        </w:rPr>
        <w:t xml:space="preserve"> </w:t>
      </w:r>
      <w:r>
        <w:t>Kappa</w:t>
      </w:r>
      <w:r>
        <w:rPr>
          <w:spacing w:val="-1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rPr>
          <w:spacing w:val="-2"/>
        </w:rPr>
        <w:t>Society</w:t>
      </w:r>
    </w:p>
    <w:p w14:paraId="5C5C0830" w14:textId="77777777" w:rsidR="00251F94" w:rsidRDefault="00251F94">
      <w:pPr>
        <w:pStyle w:val="BodyText"/>
        <w:spacing w:before="1"/>
        <w:ind w:left="0" w:firstLine="0"/>
      </w:pPr>
    </w:p>
    <w:p w14:paraId="51B2F1B4" w14:textId="77777777" w:rsidR="00251F94" w:rsidRDefault="00000000">
      <w:pPr>
        <w:pStyle w:val="Heading1"/>
        <w:spacing w:line="240" w:lineRule="auto"/>
        <w:rPr>
          <w:spacing w:val="-2"/>
        </w:rPr>
      </w:pPr>
      <w:r>
        <w:t>ACADEMIC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14:paraId="7D9C5E2E" w14:textId="1E1A19C7" w:rsidR="00005A2B" w:rsidRDefault="00005A2B">
      <w:pPr>
        <w:pStyle w:val="Heading1"/>
        <w:spacing w:line="240" w:lineRule="auto"/>
        <w:rPr>
          <w:b w:val="0"/>
          <w:bCs w:val="0"/>
          <w:spacing w:val="-2"/>
          <w:sz w:val="24"/>
          <w:szCs w:val="24"/>
          <w:u w:val="single"/>
        </w:rPr>
      </w:pPr>
      <w:r w:rsidRPr="00005A2B">
        <w:rPr>
          <w:b w:val="0"/>
          <w:bCs w:val="0"/>
          <w:spacing w:val="-2"/>
          <w:sz w:val="24"/>
          <w:szCs w:val="24"/>
          <w:u w:val="single"/>
        </w:rPr>
        <w:t>University Service-Texas State University</w:t>
      </w:r>
    </w:p>
    <w:p w14:paraId="2B5B39DD" w14:textId="2226E014" w:rsidR="00005A2B" w:rsidRPr="00005A2B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Faculty Ass</w:t>
      </w:r>
      <w:r w:rsidR="00815519">
        <w:rPr>
          <w:b w:val="0"/>
          <w:bCs w:val="0"/>
          <w:sz w:val="24"/>
          <w:szCs w:val="24"/>
        </w:rPr>
        <w:t>embly</w:t>
      </w:r>
    </w:p>
    <w:p w14:paraId="3C8C010A" w14:textId="6184F225" w:rsidR="00005A2B" w:rsidRPr="00005A2B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Directors Council</w:t>
      </w:r>
    </w:p>
    <w:p w14:paraId="7500AA19" w14:textId="29B1E89F" w:rsidR="00005A2B" w:rsidRPr="00005A2B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Undergraduate Curriculum Committee</w:t>
      </w:r>
    </w:p>
    <w:p w14:paraId="14641A68" w14:textId="067CAA65" w:rsidR="00005A2B" w:rsidRPr="00815519" w:rsidRDefault="00005A2B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 xml:space="preserve">School of Nursing </w:t>
      </w:r>
      <w:r w:rsidR="00815519">
        <w:rPr>
          <w:b w:val="0"/>
          <w:bCs w:val="0"/>
          <w:sz w:val="24"/>
          <w:szCs w:val="24"/>
        </w:rPr>
        <w:t>Graduate Curriculum Committee</w:t>
      </w:r>
    </w:p>
    <w:p w14:paraId="0F71031D" w14:textId="5381FE4E" w:rsidR="00815519" w:rsidRPr="00815519" w:rsidRDefault="00815519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Peer Review Committee</w:t>
      </w:r>
    </w:p>
    <w:p w14:paraId="24AE0D66" w14:textId="1C913C2C" w:rsidR="00815519" w:rsidRPr="00815519" w:rsidRDefault="00815519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Curriculum Committee</w:t>
      </w:r>
    </w:p>
    <w:p w14:paraId="3A32148E" w14:textId="73F8475C" w:rsidR="00815519" w:rsidRPr="00005A2B" w:rsidRDefault="00815519" w:rsidP="00005A2B">
      <w:pPr>
        <w:pStyle w:val="Heading1"/>
        <w:numPr>
          <w:ilvl w:val="0"/>
          <w:numId w:val="5"/>
        </w:numPr>
        <w:spacing w:line="240" w:lineRule="auto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>School of Nursing Accreditation Committee</w:t>
      </w:r>
    </w:p>
    <w:p w14:paraId="58EF5F2E" w14:textId="1D96820E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University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Service</w:t>
      </w:r>
      <w:r w:rsidR="00005A2B">
        <w:rPr>
          <w:spacing w:val="-2"/>
          <w:u w:val="single"/>
        </w:rPr>
        <w:t>-Arkansas State University</w:t>
      </w:r>
    </w:p>
    <w:p w14:paraId="7C7CD1FC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Professions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5B90B49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left="881"/>
        <w:rPr>
          <w:rFonts w:ascii="Arial" w:hAnsi="Arial"/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5D177D79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Oversite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693563AC" w14:textId="77777777" w:rsidR="00251F94" w:rsidRDefault="00251F94">
      <w:pPr>
        <w:spacing w:line="292" w:lineRule="exact"/>
        <w:rPr>
          <w:rFonts w:ascii="Arial" w:hAnsi="Arial"/>
          <w:sz w:val="24"/>
        </w:rPr>
        <w:sectPr w:rsidR="00251F94">
          <w:pgSz w:w="12240" w:h="15840"/>
          <w:pgMar w:top="1700" w:right="1340" w:bottom="280" w:left="1280" w:header="720" w:footer="720" w:gutter="0"/>
          <w:cols w:space="720"/>
        </w:sectPr>
      </w:pPr>
    </w:p>
    <w:p w14:paraId="7F1CF3E2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24"/>
        <w:rPr>
          <w:rFonts w:ascii="Arial" w:hAnsi="Arial"/>
          <w:sz w:val="24"/>
        </w:rPr>
      </w:pPr>
      <w:r>
        <w:rPr>
          <w:sz w:val="24"/>
        </w:rPr>
        <w:lastRenderedPageBreak/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“Brain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Prelicensure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 Providers, Sarah Dearing, August 2024</w:t>
      </w:r>
    </w:p>
    <w:p w14:paraId="14C52C33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76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“Enhancing</w:t>
      </w:r>
      <w:r>
        <w:rPr>
          <w:spacing w:val="-5"/>
          <w:sz w:val="24"/>
        </w:rPr>
        <w:t xml:space="preserve"> </w:t>
      </w:r>
      <w:r>
        <w:rPr>
          <w:sz w:val="24"/>
        </w:rPr>
        <w:t>Retention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Schools:</w:t>
      </w:r>
      <w:r>
        <w:rPr>
          <w:spacing w:val="-4"/>
          <w:sz w:val="24"/>
        </w:rPr>
        <w:t xml:space="preserve"> </w:t>
      </w:r>
      <w:r>
        <w:rPr>
          <w:sz w:val="24"/>
        </w:rPr>
        <w:t>Evaluating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Optimizing Admission Criteria”, Lori Gatling, December 2024</w:t>
      </w:r>
    </w:p>
    <w:p w14:paraId="6B3D672F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267"/>
        <w:rPr>
          <w:rFonts w:ascii="Arial" w:hAnsi="Arial"/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 xml:space="preserve"> </w:t>
      </w:r>
      <w:r>
        <w:rPr>
          <w:sz w:val="24"/>
        </w:rPr>
        <w:t>DNP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“Strategies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Recruitment,</w:t>
      </w:r>
      <w:r>
        <w:rPr>
          <w:spacing w:val="-6"/>
          <w:sz w:val="24"/>
        </w:rPr>
        <w:t xml:space="preserve"> </w:t>
      </w:r>
      <w:r>
        <w:rPr>
          <w:sz w:val="24"/>
        </w:rPr>
        <w:t>Retention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 in State Nursing Organizations”, Carolyn Hunter-Layne, May 2025</w:t>
      </w:r>
    </w:p>
    <w:p w14:paraId="2DAC5AEE" w14:textId="77777777" w:rsidR="00251F94" w:rsidRDefault="00251F94">
      <w:pPr>
        <w:pStyle w:val="BodyText"/>
        <w:spacing w:before="1"/>
        <w:ind w:left="0" w:firstLine="0"/>
      </w:pPr>
    </w:p>
    <w:p w14:paraId="482922D2" w14:textId="77777777" w:rsidR="00251F94" w:rsidRDefault="00000000">
      <w:pPr>
        <w:pStyle w:val="BodyText"/>
        <w:spacing w:line="292" w:lineRule="exact"/>
        <w:ind w:left="161" w:firstLine="0"/>
      </w:pPr>
      <w:r>
        <w:rPr>
          <w:u w:val="single"/>
        </w:rPr>
        <w:t>Professional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Service</w:t>
      </w:r>
    </w:p>
    <w:p w14:paraId="6D299B44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 w:right="793"/>
        <w:rPr>
          <w:rFonts w:ascii="Arial" w:hAnsi="Arial"/>
          <w:sz w:val="24"/>
        </w:rPr>
      </w:pPr>
      <w:r>
        <w:rPr>
          <w:sz w:val="24"/>
        </w:rPr>
        <w:t>Accreditation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Nursing</w:t>
      </w:r>
      <w:r>
        <w:rPr>
          <w:spacing w:val="-6"/>
          <w:sz w:val="24"/>
        </w:rPr>
        <w:t xml:space="preserve"> </w:t>
      </w:r>
      <w:r>
        <w:rPr>
          <w:sz w:val="24"/>
        </w:rPr>
        <w:t>Site</w:t>
      </w:r>
      <w:r>
        <w:rPr>
          <w:spacing w:val="-6"/>
          <w:sz w:val="24"/>
        </w:rPr>
        <w:t xml:space="preserve"> </w:t>
      </w:r>
      <w:r>
        <w:rPr>
          <w:sz w:val="24"/>
        </w:rPr>
        <w:t>Reviewer</w:t>
      </w:r>
      <w:r>
        <w:rPr>
          <w:spacing w:val="-7"/>
          <w:sz w:val="24"/>
        </w:rPr>
        <w:t xml:space="preserve"> </w:t>
      </w:r>
      <w:r>
        <w:rPr>
          <w:sz w:val="24"/>
        </w:rPr>
        <w:t>(International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Domestic)</w:t>
      </w:r>
    </w:p>
    <w:p w14:paraId="70367CC1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line="240" w:lineRule="auto"/>
        <w:ind w:left="881"/>
        <w:rPr>
          <w:rFonts w:ascii="Arial" w:hAnsi="Arial"/>
          <w:sz w:val="24"/>
        </w:rPr>
      </w:pPr>
      <w:r>
        <w:rPr>
          <w:sz w:val="24"/>
        </w:rPr>
        <w:t>Accreditation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Board</w:t>
      </w:r>
    </w:p>
    <w:p w14:paraId="756ABF18" w14:textId="77777777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spacing w:before="25" w:line="240" w:lineRule="auto"/>
        <w:ind w:left="881" w:right="920"/>
        <w:rPr>
          <w:rFonts w:ascii="Arial" w:hAnsi="Arial"/>
          <w:sz w:val="24"/>
        </w:rPr>
      </w:pPr>
      <w:r>
        <w:rPr>
          <w:sz w:val="24"/>
        </w:rPr>
        <w:t>Co-organizer:</w:t>
      </w:r>
      <w:r>
        <w:rPr>
          <w:spacing w:val="-3"/>
          <w:sz w:val="24"/>
        </w:rPr>
        <w:t xml:space="preserve"> </w:t>
      </w:r>
      <w:r>
        <w:rPr>
          <w:sz w:val="24"/>
        </w:rPr>
        <w:t>Opioid</w:t>
      </w:r>
      <w:r>
        <w:rPr>
          <w:spacing w:val="-5"/>
          <w:sz w:val="24"/>
        </w:rPr>
        <w:t xml:space="preserve"> </w:t>
      </w:r>
      <w:r>
        <w:rPr>
          <w:sz w:val="24"/>
        </w:rPr>
        <w:t>Symposium,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18,</w:t>
      </w:r>
      <w:r>
        <w:rPr>
          <w:spacing w:val="-5"/>
          <w:sz w:val="24"/>
        </w:rPr>
        <w:t xml:space="preserve"> </w:t>
      </w:r>
      <w:r>
        <w:rPr>
          <w:sz w:val="24"/>
        </w:rPr>
        <w:t>2019,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5"/>
          <w:sz w:val="24"/>
        </w:rPr>
        <w:t xml:space="preserve"> </w:t>
      </w:r>
      <w:r>
        <w:rPr>
          <w:sz w:val="24"/>
        </w:rPr>
        <w:t>2024 Jonesboro, AR</w:t>
      </w:r>
    </w:p>
    <w:p w14:paraId="1B31F1CF" w14:textId="76A072D3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Arkansas</w:t>
      </w:r>
      <w:r>
        <w:rPr>
          <w:spacing w:val="-6"/>
          <w:sz w:val="24"/>
        </w:rPr>
        <w:t xml:space="preserve"> </w:t>
      </w:r>
      <w:r>
        <w:rPr>
          <w:sz w:val="24"/>
        </w:rPr>
        <w:t>Nurses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Committee,</w:t>
      </w:r>
      <w:r>
        <w:rPr>
          <w:spacing w:val="-8"/>
          <w:sz w:val="24"/>
        </w:rPr>
        <w:t xml:space="preserve"> </w:t>
      </w:r>
      <w:r>
        <w:rPr>
          <w:sz w:val="24"/>
        </w:rPr>
        <w:t>2022-</w:t>
      </w:r>
      <w:r w:rsidR="00E51DAC">
        <w:rPr>
          <w:spacing w:val="-2"/>
          <w:sz w:val="24"/>
        </w:rPr>
        <w:t>2024</w:t>
      </w:r>
    </w:p>
    <w:p w14:paraId="66164FDD" w14:textId="6C201F5D" w:rsidR="00251F94" w:rsidRDefault="00000000">
      <w:pPr>
        <w:pStyle w:val="ListParagraph"/>
        <w:numPr>
          <w:ilvl w:val="0"/>
          <w:numId w:val="1"/>
        </w:numPr>
        <w:tabs>
          <w:tab w:val="left" w:pos="881"/>
        </w:tabs>
        <w:ind w:left="881"/>
        <w:rPr>
          <w:rFonts w:ascii="Arial" w:hAnsi="Arial"/>
          <w:sz w:val="24"/>
        </w:rPr>
      </w:pPr>
      <w:r>
        <w:rPr>
          <w:sz w:val="24"/>
        </w:rPr>
        <w:t>Arkansas</w:t>
      </w:r>
      <w:r>
        <w:rPr>
          <w:spacing w:val="-8"/>
          <w:sz w:val="24"/>
        </w:rPr>
        <w:t xml:space="preserve"> </w:t>
      </w:r>
      <w:r>
        <w:rPr>
          <w:sz w:val="24"/>
        </w:rPr>
        <w:t>Nurses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Committee,</w:t>
      </w:r>
      <w:r>
        <w:rPr>
          <w:spacing w:val="-9"/>
          <w:sz w:val="24"/>
        </w:rPr>
        <w:t xml:space="preserve"> </w:t>
      </w:r>
      <w:r>
        <w:rPr>
          <w:sz w:val="24"/>
        </w:rPr>
        <w:t>2023-</w:t>
      </w:r>
      <w:r w:rsidR="003638DD">
        <w:rPr>
          <w:spacing w:val="-2"/>
          <w:sz w:val="24"/>
        </w:rPr>
        <w:t>2024</w:t>
      </w:r>
    </w:p>
    <w:sectPr w:rsidR="00251F94">
      <w:pgSz w:w="12240" w:h="15840"/>
      <w:pgMar w:top="1420" w:right="1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16"/>
    <w:multiLevelType w:val="hybridMultilevel"/>
    <w:tmpl w:val="5B2057E8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 w15:restartNumberingAfterBreak="0">
    <w:nsid w:val="136070E3"/>
    <w:multiLevelType w:val="hybridMultilevel"/>
    <w:tmpl w:val="2EDAB470"/>
    <w:lvl w:ilvl="0" w:tplc="3802F108">
      <w:numFmt w:val="bullet"/>
      <w:lvlText w:val="•"/>
      <w:lvlJc w:val="left"/>
      <w:pPr>
        <w:ind w:left="881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" w15:restartNumberingAfterBreak="0">
    <w:nsid w:val="29EF6960"/>
    <w:multiLevelType w:val="hybridMultilevel"/>
    <w:tmpl w:val="9B7A2CDC"/>
    <w:lvl w:ilvl="0" w:tplc="3802F108">
      <w:numFmt w:val="bullet"/>
      <w:lvlText w:val="•"/>
      <w:lvlJc w:val="left"/>
      <w:pPr>
        <w:ind w:left="882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3F66BCE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154691A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7308CE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92706C1A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A9AA6E1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A1D031A8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5AC6ECA8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931AC0EC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8B5CE1"/>
    <w:multiLevelType w:val="hybridMultilevel"/>
    <w:tmpl w:val="EAD21ECE"/>
    <w:lvl w:ilvl="0" w:tplc="3802F108">
      <w:numFmt w:val="bullet"/>
      <w:lvlText w:val="•"/>
      <w:lvlJc w:val="left"/>
      <w:pPr>
        <w:ind w:left="881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" w15:restartNumberingAfterBreak="0">
    <w:nsid w:val="2C8346E4"/>
    <w:multiLevelType w:val="hybridMultilevel"/>
    <w:tmpl w:val="970E9320"/>
    <w:lvl w:ilvl="0" w:tplc="3802F108">
      <w:numFmt w:val="bullet"/>
      <w:lvlText w:val="•"/>
      <w:lvlJc w:val="left"/>
      <w:pPr>
        <w:ind w:left="1601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" w15:restartNumberingAfterBreak="0">
    <w:nsid w:val="78AA51CC"/>
    <w:multiLevelType w:val="hybridMultilevel"/>
    <w:tmpl w:val="67C21D86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 w16cid:durableId="501706500">
    <w:abstractNumId w:val="2"/>
  </w:num>
  <w:num w:numId="2" w16cid:durableId="1769083631">
    <w:abstractNumId w:val="0"/>
  </w:num>
  <w:num w:numId="3" w16cid:durableId="1104032618">
    <w:abstractNumId w:val="4"/>
  </w:num>
  <w:num w:numId="4" w16cid:durableId="1032654395">
    <w:abstractNumId w:val="1"/>
  </w:num>
  <w:num w:numId="5" w16cid:durableId="1144391600">
    <w:abstractNumId w:val="3"/>
  </w:num>
  <w:num w:numId="6" w16cid:durableId="1948845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94"/>
    <w:rsid w:val="00005A2B"/>
    <w:rsid w:val="00050ADD"/>
    <w:rsid w:val="000D3E7D"/>
    <w:rsid w:val="000E43ED"/>
    <w:rsid w:val="00135849"/>
    <w:rsid w:val="001600C2"/>
    <w:rsid w:val="001D6EEA"/>
    <w:rsid w:val="00251F94"/>
    <w:rsid w:val="002C4CB6"/>
    <w:rsid w:val="0031211B"/>
    <w:rsid w:val="003507CC"/>
    <w:rsid w:val="003638DD"/>
    <w:rsid w:val="003E4AC9"/>
    <w:rsid w:val="00446A2F"/>
    <w:rsid w:val="004948CF"/>
    <w:rsid w:val="00510AD4"/>
    <w:rsid w:val="00653B3F"/>
    <w:rsid w:val="006940A8"/>
    <w:rsid w:val="006A09BB"/>
    <w:rsid w:val="006D135C"/>
    <w:rsid w:val="00771B1F"/>
    <w:rsid w:val="007A656F"/>
    <w:rsid w:val="00815519"/>
    <w:rsid w:val="00821D2D"/>
    <w:rsid w:val="00835478"/>
    <w:rsid w:val="00901EE1"/>
    <w:rsid w:val="00914DA4"/>
    <w:rsid w:val="00926179"/>
    <w:rsid w:val="00A04E8D"/>
    <w:rsid w:val="00A10A89"/>
    <w:rsid w:val="00A1447E"/>
    <w:rsid w:val="00AB6E36"/>
    <w:rsid w:val="00AC660B"/>
    <w:rsid w:val="00B2301B"/>
    <w:rsid w:val="00BA46E9"/>
    <w:rsid w:val="00CD2F74"/>
    <w:rsid w:val="00D06BEC"/>
    <w:rsid w:val="00D4096F"/>
    <w:rsid w:val="00D6361F"/>
    <w:rsid w:val="00DD5BC0"/>
    <w:rsid w:val="00E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9668"/>
  <w15:docId w15:val="{5FEF741B-574A-4CBE-A16D-25EFC20E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1" w:lineRule="exact"/>
      <w:ind w:left="1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 w:line="390" w:lineRule="exact"/>
      <w:ind w:left="7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81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1088</Words>
  <Characters>6257</Characters>
  <Application>Microsoft Office Word</Application>
  <DocSecurity>0</DocSecurity>
  <Lines>178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Davidson</dc:creator>
  <cp:lastModifiedBy>Davidson, Sarah J</cp:lastModifiedBy>
  <cp:revision>35</cp:revision>
  <dcterms:created xsi:type="dcterms:W3CDTF">2024-10-15T14:15:00Z</dcterms:created>
  <dcterms:modified xsi:type="dcterms:W3CDTF">2025-12-02T19:14:00Z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2024-05-26T00:00:00Z</vt:filetime>
  </property>
</Properties>
</file>